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11182B"/>
          <w:sz w:val="44"/>
        </w:rPr>
        <w:t>Formulaire de correction de feuille de temps</w:t>
      </w:r>
    </w:p>
    <w:p>
      <w:pPr>
        <w:spacing w:after="200"/>
      </w:pPr>
      <w:r>
        <w:rPr>
          <w:rFonts w:ascii="Arial" w:hAnsi="Arial"/>
          <w:color w:val="44506A"/>
          <w:sz w:val="20"/>
        </w:rPr>
        <w:t>Demandez la réouverture d'une saisie soumise ou verrouillée, indiquez les heures exactes et consignez la décision dans un seul document.</w:t>
      </w:r>
    </w:p>
    <w:p>
      <w:pPr>
        <w:spacing w:before="200" w:after="100"/>
      </w:pPr>
      <w:r>
        <w:rPr>
          <w:rFonts w:ascii="Arial" w:hAnsi="Arial"/>
          <w:b/>
          <w:color w:val="1F49B5"/>
          <w:sz w:val="24"/>
        </w:rPr>
        <w:t>Salarié et demande</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Numéro de demande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[TC-0001]</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Salarié</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[Nom]</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Équipe / service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[Équipe]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Approbateur</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[Nom]</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 de la demande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[AAAA-MM-JJ]</w:t>
            </w:r>
          </w:p>
        </w:tc>
      </w:tr>
    </w:tbl>
    <w:p>
      <w:pPr>
        <w:spacing w:after="80" w:before="0"/>
      </w:pPr>
    </w:p>
    <w:tbl>
      <w:tblPr>
        <w:tblW w:type="auto" w:w="0"/>
        <w:jc w:val="center"/>
        <w:tblLayout w:type="fixed"/>
        <w:tblLook w:firstColumn="1" w:firstRow="1" w:lastColumn="0" w:lastRow="0" w:noHBand="0" w:noVBand="1" w:val="04A0"/>
      </w:tblPr>
      <w:tblGrid>
        <w:gridCol w:w="10080"/>
      </w:tblGrid>
      <w:tr>
        <w:tc>
          <w:tcPr>
            <w:tcW w:type="dxa" w:w="936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22"/>
              </w:rPr>
              <w:t>Saisie telle qu'enregistrée aujourd'hui</w:t>
            </w:r>
          </w:p>
        </w:tc>
      </w:tr>
    </w:tbl>
    <w:p>
      <w:pPr>
        <w:spacing w:before="80" w:after="160"/>
      </w:pPr>
      <w:r>
        <w:rPr>
          <w:rFonts w:ascii="Arial" w:hAnsi="Arial"/>
          <w:color w:val="44506A"/>
          <w:sz w:val="18"/>
        </w:rPr>
        <w:t>Recopiez la saisie exactement telle qu'elle apparaît aujourd'hui, avant toute modification. C'est la référence que l'approbateur comparera à la correction, et c'est ce qui rendra l'historique lisible plusieurs mois plus tard.</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Période de la feuille de temps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 de la saisie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Projet ou client</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Heures enregistrées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Description enregistrée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Statut de la période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Ouverte     □ Soumise     □ Approuvée     □ Verrouillée</w:t>
            </w:r>
          </w:p>
        </w:tc>
      </w:tr>
    </w:tbl>
    <w:p>
      <w:pPr>
        <w:spacing w:after="80" w:before="0"/>
      </w:pPr>
    </w:p>
    <w:p>
      <w:pPr>
        <w:spacing w:before="200" w:after="100"/>
      </w:pPr>
      <w:r>
        <w:rPr>
          <w:rFonts w:ascii="Arial" w:hAnsi="Arial"/>
          <w:b/>
          <w:color w:val="1F49B5"/>
          <w:sz w:val="24"/>
        </w:rPr>
        <w:t>Correction demandée</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 corrigée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Projet ou client corrigé</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Heures corrigées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Description corrigée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Motif de la correction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Type de correction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Saisie manquante     □ Heures erronées     □ Projet erroné     □ Doublon     □ Autre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Incidence sur</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Rien pour l'instant     □ Facturation client     □ Paie     □ Les deux</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Facture ou paie déjà émise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Non     □ Oui</w:t>
            </w:r>
          </w:p>
        </w:tc>
      </w:tr>
    </w:tbl>
    <w:p>
      <w:pPr>
        <w:spacing w:after="80" w:before="0"/>
      </w:pPr>
    </w:p>
    <w:p>
      <w:pPr>
        <w:spacing w:before="200" w:after="100"/>
      </w:pPr>
      <w:r>
        <w:rPr>
          <w:rFonts w:ascii="Arial" w:hAnsi="Arial"/>
          <w:b/>
          <w:color w:val="1F49B5"/>
          <w:sz w:val="24"/>
        </w:rPr>
        <w:t>Déclaration du salarié</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Je confirme que ces heures reflètent fidèlement le travail effectué</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Oui</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Signature du salarié</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before="200" w:after="100"/>
      </w:pPr>
      <w:r>
        <w:rPr>
          <w:rFonts w:ascii="Arial" w:hAnsi="Arial"/>
          <w:b/>
          <w:color w:val="1F49B5"/>
          <w:sz w:val="24"/>
        </w:rPr>
        <w:t>Décision de l'approbateur</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Décision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Approuvée     □ Refusée     □ Informations complémentaires requises</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Période rouverte le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Correction appliquée le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Période reverrouillée le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Suivi de facturation ou de paie nécessaire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Non     □ Oui</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Conditions ou remarques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Signature de l'approbateur et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after="120" w:before="0"/>
      </w:pPr>
    </w:p>
    <w:tbl>
      <w:tblPr>
        <w:tblW w:type="auto" w:w="0"/>
        <w:jc w:val="center"/>
        <w:tblLayout w:type="fixed"/>
        <w:tblLook w:firstColumn="1" w:firstRow="1" w:lastColumn="0" w:lastRow="0" w:noHBand="0" w:noVBand="1" w:val="04A0"/>
      </w:tblPr>
      <w:tblGrid>
        <w:gridCol w:w="10080"/>
      </w:tblGrid>
      <w:tr>
        <w:tc>
          <w:tcPr>
            <w:tcW w:type="dxa" w:w="93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22"/>
              </w:rPr>
              <w:t>Important</w:t>
            </w:r>
          </w:p>
        </w:tc>
      </w:tr>
    </w:tbl>
    <w:p>
      <w:pPr>
        <w:spacing w:before="80" w:after="160"/>
      </w:pPr>
      <w:r>
        <w:rPr>
          <w:rFonts w:ascii="Arial" w:hAnsi="Arial"/>
          <w:color w:val="44506A"/>
          <w:sz w:val="18"/>
        </w:rPr>
        <w:t>Ce formulaire est un document opérationnel général et ne constitue pas un conseil juridique, fiscal, social, de paie ou de droit du travail. Les obligations de tenue, de conservation et de correction des relevés varient selon le pays, l'employeur et le contrat. Vérifiez les règles applicables avant de modifier un enregistrement approuvé ou verrouillé.</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93A6"/>
        <w:sz w:val="16"/>
      </w:rPr>
      <w:t>Formulaire gratuit de correction de feuille de temps - Sandtime.io - suivi du temps gratuit pour un nombre illimité d'utilisateurs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correction de feuille de temps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